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76FD4" w:rsidRDefault="0099587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  <w:bookmarkStart w:id="0" w:name="_GoBack"/>
      <w:bookmarkEnd w:id="0"/>
    </w:p>
    <w:p w14:paraId="00000002" w14:textId="77777777" w:rsidR="00D76FD4" w:rsidRDefault="00D76FD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76FD4" w:rsidRDefault="00D76FD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76FD4" w:rsidRDefault="00D76FD4">
      <w:bookmarkStart w:id="1" w:name="_heading=h.gjdgxs" w:colFirst="0" w:colLast="0"/>
      <w:bookmarkEnd w:id="1"/>
    </w:p>
    <w:p w14:paraId="00000005" w14:textId="77777777" w:rsidR="00D76FD4" w:rsidRDefault="00D76FD4"/>
    <w:p w14:paraId="00000006" w14:textId="77777777" w:rsidR="00D76FD4" w:rsidRDefault="0099587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76FD4" w:rsidRDefault="00D76FD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76FD4" w:rsidRDefault="00D76FD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76FD4" w:rsidRDefault="0099587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76FD4" w:rsidRDefault="00D76FD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76FD4" w:rsidRDefault="00D76FD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76FD4" w:rsidRDefault="0099587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76FD4" w:rsidRDefault="00D76FD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76FD4" w:rsidRDefault="009958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76FD4" w:rsidRDefault="0099587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76FD4" w:rsidRDefault="0099587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76FD4" w:rsidRDefault="0099587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76FD4" w:rsidRDefault="00D76FD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76FD4" w:rsidRDefault="00D76FD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76FD4" w:rsidRDefault="00D76FD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D76FD4" w:rsidRDefault="00D76FD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D76FD4" w:rsidRDefault="00D76FD4">
      <w:pPr>
        <w:pStyle w:val="Ttulo1"/>
        <w:jc w:val="center"/>
        <w:rPr>
          <w:sz w:val="18"/>
          <w:szCs w:val="18"/>
        </w:rPr>
      </w:pPr>
    </w:p>
    <w:p w14:paraId="00000017" w14:textId="77777777" w:rsidR="00D76FD4" w:rsidRDefault="0099587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D76FD4" w:rsidRDefault="00D76FD4"/>
    <w:p w14:paraId="00000019" w14:textId="77777777" w:rsidR="00D76FD4" w:rsidRDefault="0099587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33D84A8" w:rsidR="00D76FD4" w:rsidRDefault="0099587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DA3951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</w:t>
      </w:r>
      <w:r w:rsidR="00DA3951">
        <w:rPr>
          <w:rFonts w:ascii="Arial" w:eastAsia="Arial" w:hAnsi="Arial" w:cs="Arial"/>
          <w:b/>
          <w:sz w:val="18"/>
          <w:szCs w:val="18"/>
        </w:rPr>
        <w:t xml:space="preserve"> Acreditado</w:t>
      </w:r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D76FD4" w:rsidRDefault="00D76FD4"/>
    <w:sectPr w:rsidR="00D76FD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1E15C" w14:textId="77777777" w:rsidR="0004638F" w:rsidRDefault="0004638F">
      <w:r>
        <w:separator/>
      </w:r>
    </w:p>
  </w:endnote>
  <w:endnote w:type="continuationSeparator" w:id="0">
    <w:p w14:paraId="719E7BF0" w14:textId="77777777" w:rsidR="0004638F" w:rsidRDefault="0004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D76FD4" w:rsidRDefault="009958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3F32E" w14:textId="77777777" w:rsidR="0004638F" w:rsidRDefault="0004638F">
      <w:r>
        <w:separator/>
      </w:r>
    </w:p>
  </w:footnote>
  <w:footnote w:type="continuationSeparator" w:id="0">
    <w:p w14:paraId="772C6CD1" w14:textId="77777777" w:rsidR="0004638F" w:rsidRDefault="00046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D76FD4" w:rsidRDefault="009958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D76FD4" w:rsidRDefault="00D76FD4">
    <w:pPr>
      <w:rPr>
        <w:rFonts w:ascii="Cambria" w:eastAsia="Cambria" w:hAnsi="Cambria" w:cs="Cambria"/>
        <w:b/>
        <w:sz w:val="20"/>
        <w:szCs w:val="20"/>
      </w:rPr>
    </w:pPr>
  </w:p>
  <w:p w14:paraId="0000001F" w14:textId="166DC38F" w:rsidR="00D76FD4" w:rsidRPr="00A717E2" w:rsidRDefault="00995877" w:rsidP="00A717E2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LICITACIÓN PÚBLICA NACIONAL </w:t>
    </w:r>
    <w:r w:rsidRPr="00077BA5">
      <w:rPr>
        <w:rFonts w:ascii="Cambria" w:eastAsia="Cambria" w:hAnsi="Cambria" w:cs="Cambria"/>
        <w:b/>
        <w:sz w:val="20"/>
        <w:szCs w:val="20"/>
      </w:rPr>
      <w:t>MIXTA 40051001-0</w:t>
    </w:r>
    <w:r w:rsidR="00077BA5" w:rsidRPr="00077BA5">
      <w:rPr>
        <w:rFonts w:ascii="Cambria" w:eastAsia="Cambria" w:hAnsi="Cambria" w:cs="Cambria"/>
        <w:b/>
        <w:sz w:val="20"/>
        <w:szCs w:val="20"/>
      </w:rPr>
      <w:t>82</w:t>
    </w:r>
    <w:r w:rsidR="00DA3951" w:rsidRPr="00077BA5">
      <w:rPr>
        <w:rFonts w:ascii="Cambria" w:eastAsia="Cambria" w:hAnsi="Cambria" w:cs="Cambria"/>
        <w:b/>
        <w:sz w:val="20"/>
        <w:szCs w:val="20"/>
      </w:rPr>
      <w:t>-24</w:t>
    </w:r>
    <w:r w:rsidRPr="00077BA5">
      <w:rPr>
        <w:rFonts w:ascii="Cambria" w:eastAsia="Cambria" w:hAnsi="Cambria" w:cs="Cambria"/>
        <w:b/>
        <w:sz w:val="20"/>
        <w:szCs w:val="20"/>
      </w:rPr>
      <w:t xml:space="preserve"> (CAGEG-0</w:t>
    </w:r>
    <w:r w:rsidR="00DA3951" w:rsidRPr="00077BA5">
      <w:rPr>
        <w:rFonts w:ascii="Cambria" w:eastAsia="Cambria" w:hAnsi="Cambria" w:cs="Cambria"/>
        <w:b/>
        <w:sz w:val="20"/>
        <w:szCs w:val="20"/>
      </w:rPr>
      <w:t>69</w:t>
    </w:r>
    <w:r w:rsidRPr="00077BA5">
      <w:rPr>
        <w:rFonts w:ascii="Cambria" w:eastAsia="Cambria" w:hAnsi="Cambria" w:cs="Cambria"/>
        <w:b/>
        <w:sz w:val="20"/>
        <w:szCs w:val="20"/>
      </w:rPr>
      <w:t>/202</w:t>
    </w:r>
    <w:r w:rsidR="00DA3951" w:rsidRPr="00077BA5">
      <w:rPr>
        <w:rFonts w:ascii="Cambria" w:eastAsia="Cambria" w:hAnsi="Cambria" w:cs="Cambria"/>
        <w:b/>
        <w:sz w:val="20"/>
        <w:szCs w:val="20"/>
      </w:rPr>
      <w:t>4</w:t>
    </w:r>
    <w:r w:rsidRPr="00077BA5">
      <w:rPr>
        <w:rFonts w:ascii="Cambria" w:eastAsia="Cambria" w:hAnsi="Cambria" w:cs="Cambria"/>
        <w:b/>
        <w:sz w:val="20"/>
        <w:szCs w:val="20"/>
      </w:rPr>
      <w:t>)</w:t>
    </w:r>
    <w:r w:rsidR="00077BA5" w:rsidRPr="00077BA5">
      <w:rPr>
        <w:rFonts w:ascii="Cambria" w:eastAsia="Cambria" w:hAnsi="Cambria" w:cs="Cambria"/>
        <w:b/>
        <w:sz w:val="20"/>
        <w:szCs w:val="20"/>
      </w:rPr>
      <w:t xml:space="preserve"> SEGUNDA CONVOCATORIA</w:t>
    </w:r>
    <w:r w:rsidRPr="00077BA5">
      <w:rPr>
        <w:rFonts w:ascii="Cambria" w:eastAsia="Cambria" w:hAnsi="Cambria" w:cs="Cambria"/>
        <w:b/>
        <w:sz w:val="20"/>
        <w:szCs w:val="20"/>
      </w:rPr>
      <w:t xml:space="preserve"> </w:t>
    </w:r>
    <w:r w:rsidR="00A717E2" w:rsidRPr="00077BA5">
      <w:rPr>
        <w:rFonts w:ascii="Cambria" w:eastAsia="Cambria" w:hAnsi="Cambria" w:cs="Cambria"/>
        <w:b/>
        <w:sz w:val="20"/>
        <w:szCs w:val="20"/>
      </w:rPr>
      <w:t>PARA LA CONTRATACIÓN DE SERVICIOS DE CONSULTORÍA ADMINISTRATIVA</w:t>
    </w:r>
    <w:r w:rsidR="00A717E2" w:rsidRPr="00A717E2">
      <w:rPr>
        <w:rFonts w:ascii="Cambria" w:eastAsia="Cambria" w:hAnsi="Cambria" w:cs="Cambria"/>
        <w:b/>
        <w:sz w:val="20"/>
        <w:szCs w:val="20"/>
      </w:rPr>
      <w:t>, PROCESOS, TÉCNICA Y EN TECNOLOGÍAS DE LA INFORMACIÓN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684090"/>
    <w:multiLevelType w:val="multilevel"/>
    <w:tmpl w:val="1E54D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FD4"/>
    <w:rsid w:val="0004638F"/>
    <w:rsid w:val="00077BA5"/>
    <w:rsid w:val="00193C28"/>
    <w:rsid w:val="00380371"/>
    <w:rsid w:val="0041220C"/>
    <w:rsid w:val="00995877"/>
    <w:rsid w:val="00A717E2"/>
    <w:rsid w:val="00D76FD4"/>
    <w:rsid w:val="00DA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F90AFF-27CC-4A56-AFD6-2270CBC4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KARLA ELIZABETH AMBROSIO HERNANDEZ</cp:lastModifiedBy>
  <cp:revision>6</cp:revision>
  <cp:lastPrinted>2024-11-01T16:49:00Z</cp:lastPrinted>
  <dcterms:created xsi:type="dcterms:W3CDTF">2017-07-11T17:03:00Z</dcterms:created>
  <dcterms:modified xsi:type="dcterms:W3CDTF">2024-11-01T16:49:00Z</dcterms:modified>
</cp:coreProperties>
</file>